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rFonts w:ascii="Liberation Serif" w:cs="Liberation Serif" w:eastAsia="Liberation Serif" w:hAnsi="Liberation Serif"/>
          <w:b w:val="1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rtl w:val="0"/>
        </w:rPr>
        <w:t xml:space="preserve">INFORMACJE DOT. PRZETWARZANIA DANYCH OSOBOWYCH W ZAKRESIE SKARGI/WNIOSKU</w:t>
      </w:r>
    </w:p>
    <w:p w:rsidR="00000000" w:rsidDel="00000000" w:rsidP="00000000" w:rsidRDefault="00000000" w:rsidRPr="00000000" w14:paraId="00000002">
      <w:pPr>
        <w:jc w:val="both"/>
        <w:rPr>
          <w:rFonts w:ascii="Liberation Serif" w:cs="Liberation Serif" w:eastAsia="Liberation Serif" w:hAnsi="Liberation Serif"/>
          <w:b w:val="1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rtl w:val="0"/>
        </w:rPr>
        <w:t xml:space="preserve">(OBOWIĄZEK INFORMACYJNY)</w:t>
      </w:r>
    </w:p>
    <w:p w:rsidR="00000000" w:rsidDel="00000000" w:rsidP="00000000" w:rsidRDefault="00000000" w:rsidRPr="00000000" w14:paraId="00000003">
      <w:pPr>
        <w:jc w:val="both"/>
        <w:rPr>
          <w:rFonts w:ascii="Liberation Serif" w:cs="Liberation Serif" w:eastAsia="Liberation Serif" w:hAnsi="Liberation Serif"/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Zgodnie z art. 13 i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dalej „RODO” informujemy, że administratorem danych osobowych (dalej jako: „Administrator") jest Przedszkole nr 19 w Zabrzu, ul. Marii Konopnickiej 1, 41-800 Zabrze, tel.: 322722165, e-mail: dyrektor@przedszkole19.zabrze.pl, REGON: 241767137, NIP: 6482740832.</w:t>
      </w:r>
    </w:p>
    <w:p w:rsidR="00000000" w:rsidDel="00000000" w:rsidP="00000000" w:rsidRDefault="00000000" w:rsidRPr="00000000" w14:paraId="00000005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We wszelkich sprawach związanych z przetwarzaniem danych osobowych przez Administratora Danych można uzyskać informację, kontaktując się z Inspektorem Ochrony Danych – Panią Sylwią Zabder, w następujących formach: za pośrednictwem poczty elektronicznej, przesyłając informację na adres e-mail: sylwia@informatics.jaworzno.pl lub listownie i osobiście pod adresem siedziby Administratora lub telefonicznie pod numerem: 668413340.</w:t>
      </w:r>
    </w:p>
    <w:p w:rsidR="00000000" w:rsidDel="00000000" w:rsidP="00000000" w:rsidRDefault="00000000" w:rsidRPr="00000000" w14:paraId="00000007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Pani/Pana dane osobowe będą przetwarzane w celu rozpatrzenia/ przekazania zgodnie z właściwością miejscową lub rzeczową do organu właściwego. Podstawą do przetwarzania danych osobowych jest art. 6 ust. 1 lit. c RODO w związku z przepisami ustawy z dnia 14 czerwca 1960 r. Kodeks postępowania administracyjnego. Podanie przez Pani/Pana danych osobowych jest wymogiem ustawowym koniecznym celu rozpatrzenia podania/ wniosku/ skargi. </w:t>
      </w:r>
    </w:p>
    <w:p w:rsidR="00000000" w:rsidDel="00000000" w:rsidP="00000000" w:rsidRDefault="00000000" w:rsidRPr="00000000" w14:paraId="00000009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Dane nie będą udostępniane podmiotom zewnętrznym z wyjątkiem przypadków przewidzianych przepisami prawa. Dane będą przechowywane przez okres 5 lat.</w:t>
      </w:r>
    </w:p>
    <w:p w:rsidR="00000000" w:rsidDel="00000000" w:rsidP="00000000" w:rsidRDefault="00000000" w:rsidRPr="00000000" w14:paraId="0000000B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Każda osoba, której dane dotyczą może zwrócić się z żądaniem dostępu do treści swoich danych osobowych, sprostowania (poprawiania) swoich danych osobowych, ograniczenia przetwarzania,wniesienia skargi na przetwarzanie danych niezgodne z przepisami prawa do organu nadzorczego,którym jest Prezes Urzędu Ochrony Danych Osobowych, gdy Pani/Pana zdaniem przetwarzanie danych osobowych przez Administratora odbywa się z naruszeniem prawa - Urząd Ochrony Danych Osobowych, ul. Stawki 2,00-193 Warszawa.</w:t>
      </w:r>
    </w:p>
    <w:p w:rsidR="00000000" w:rsidDel="00000000" w:rsidP="00000000" w:rsidRDefault="00000000" w:rsidRPr="00000000" w14:paraId="0000000D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Pani/Pana dane osobowe nie będą przekazywane do państwa trzeciego, poza Europejski Obszar Gospodarczy. Pani/Pana dane nie będą przetwarzane w sposób zautomatyzowany w tym również profilowane.</w:t>
      </w:r>
    </w:p>
    <w:sectPr>
      <w:pgSz w:h="16838" w:w="11906" w:orient="portrait"/>
      <w:pgMar w:bottom="1134" w:top="1134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48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6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4"/>
      <w:szCs w:val="3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0"/>
      <w:szCs w:val="30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6"/>
      <w:szCs w:val="26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0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0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0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veQxWBI/ugJetpAgwMQ2un5ygw==">CgMxLjA4AHIhMTZvdEFVY0NoZ2JLY3ZLc1ZXOTItYzhIRXV4d21NUzNF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